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D6" w:rsidRDefault="00A10AD6" w:rsidP="00A10AD6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0"/>
          <w:szCs w:val="20"/>
        </w:rPr>
        <w:t>Entla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Blockfutter mit Natursteinoberfläche</w:t>
      </w:r>
    </w:p>
    <w:p w:rsidR="00A10AD6" w:rsidRDefault="00A10AD6" w:rsidP="00A10AD6">
      <w:pPr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A10AD6" w:rsidRDefault="00A10AD6" w:rsidP="00A10AD6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Klassifizierung:</w:t>
      </w:r>
    </w:p>
    <w:p w:rsidR="00A10AD6" w:rsidRDefault="00A10AD6" w:rsidP="00A10AD6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Innentüre im Wohnungs- und Objektbau</w:t>
      </w:r>
    </w:p>
    <w:p w:rsidR="00A10AD6" w:rsidRDefault="00A10AD6" w:rsidP="00A10AD6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Blockfutter:</w:t>
      </w:r>
    </w:p>
    <w:p w:rsidR="00A10AD6" w:rsidRDefault="00A10AD6" w:rsidP="00A10AD6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Blockfutter in MDF mit Natursteinoberfläche</w:t>
      </w:r>
    </w:p>
    <w:p w:rsidR="00A10AD6" w:rsidRDefault="00A10AD6" w:rsidP="00A10AD6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Bodenanschluss: schwellenlos</w:t>
      </w:r>
    </w:p>
    <w:p w:rsidR="00A10AD6" w:rsidRDefault="00A10AD6" w:rsidP="00A10AD6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Beschläge:</w:t>
      </w:r>
    </w:p>
    <w:p w:rsidR="00A10AD6" w:rsidRDefault="00A10AD6" w:rsidP="00A10AD6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Lappenschliessblech in CNS, z.B. Glutz B-1001</w:t>
      </w:r>
    </w:p>
    <w:p w:rsidR="00A10AD6" w:rsidRDefault="00A10AD6" w:rsidP="00A10AD6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3D Objektband, z.B. VN 2927 Compact (Anzahl dem Gewicht der Türe entsprechend)</w:t>
      </w:r>
    </w:p>
    <w:p w:rsidR="00A10AD6" w:rsidRDefault="00A10AD6" w:rsidP="00A10AD6">
      <w:pPr>
        <w:tabs>
          <w:tab w:val="left" w:pos="5954"/>
        </w:tabs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BC7C00" w:rsidRPr="00547186" w:rsidRDefault="00A10AD6" w:rsidP="00A10AD6">
      <w:pPr>
        <w:tabs>
          <w:tab w:val="left" w:pos="5954"/>
        </w:tabs>
        <w:spacing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à</w:t>
      </w:r>
    </w:p>
    <w:sectPr w:rsidR="00BC7C00" w:rsidRPr="00547186" w:rsidSect="00026100">
      <w:footerReference w:type="default" r:id="rId7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85" w:rsidRDefault="00706185" w:rsidP="00706185">
      <w:pPr>
        <w:spacing w:after="0" w:line="240" w:lineRule="auto"/>
      </w:pPr>
      <w:r>
        <w:separator/>
      </w:r>
    </w:p>
  </w:endnote>
  <w:endnote w:type="continuationSeparator" w:id="0">
    <w:p w:rsidR="00706185" w:rsidRDefault="00706185" w:rsidP="0070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185" w:rsidRPr="00706185" w:rsidRDefault="00706185">
    <w:pPr>
      <w:pStyle w:val="Fuzeile"/>
      <w:rPr>
        <w:rFonts w:ascii="Arial" w:hAnsi="Arial" w:cs="Arial"/>
        <w:sz w:val="18"/>
      </w:rPr>
    </w:pPr>
    <w:r>
      <w:rPr>
        <w:noProof/>
        <w:lang w:eastAsia="de-CH"/>
      </w:rPr>
      <w:drawing>
        <wp:inline distT="0" distB="0" distL="0" distR="0" wp14:anchorId="4A348D4D" wp14:editId="5D1DA401">
          <wp:extent cx="1492292" cy="600075"/>
          <wp:effectExtent l="0" t="0" r="0" b="0"/>
          <wp:docPr id="4" name="Picture 21" descr="Logo für elektronische Übermitt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 für elektronische Übermitt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92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CH"/>
      </w:rPr>
      <w:tab/>
    </w:r>
    <w:r>
      <w:rPr>
        <w:noProof/>
        <w:lang w:eastAsia="de-CH"/>
      </w:rPr>
      <w:tab/>
    </w:r>
    <w:r>
      <w:rPr>
        <w:rFonts w:ascii="Arial" w:hAnsi="Arial" w:cs="Arial"/>
        <w:noProof/>
        <w:lang w:eastAsia="de-CH"/>
      </w:rPr>
      <w:t>Entlebuch</w:t>
    </w:r>
    <w:r w:rsidRPr="001D3CAE">
      <w:rPr>
        <w:rFonts w:ascii="Arial" w:hAnsi="Arial" w:cs="Arial"/>
        <w:noProof/>
        <w:lang w:eastAsia="de-CH"/>
      </w:rPr>
      <w:t>,</w:t>
    </w:r>
    <w:r w:rsidR="003B3EFF">
      <w:rPr>
        <w:rFonts w:ascii="Arial" w:hAnsi="Arial" w:cs="Arial"/>
        <w:noProof/>
        <w:lang w:eastAsia="de-CH"/>
      </w:rPr>
      <w:t xml:space="preserve"> </w:t>
    </w:r>
    <w:r w:rsidR="00A10AD6">
      <w:rPr>
        <w:rFonts w:ascii="Arial" w:hAnsi="Arial" w:cs="Arial"/>
        <w:noProof/>
        <w:lang w:eastAsia="de-CH"/>
      </w:rPr>
      <w:t>27.10</w:t>
    </w:r>
    <w:r w:rsidR="003B3EFF">
      <w:rPr>
        <w:rFonts w:ascii="Arial" w:hAnsi="Arial" w:cs="Arial"/>
        <w:noProof/>
        <w:lang w:eastAsia="de-CH"/>
      </w:rPr>
      <w:t>.2017</w:t>
    </w:r>
    <w:r w:rsidR="003B3EFF" w:rsidRPr="00706185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85" w:rsidRDefault="00706185" w:rsidP="00706185">
      <w:pPr>
        <w:spacing w:after="0" w:line="240" w:lineRule="auto"/>
      </w:pPr>
      <w:r>
        <w:separator/>
      </w:r>
    </w:p>
  </w:footnote>
  <w:footnote w:type="continuationSeparator" w:id="0">
    <w:p w:rsidR="00706185" w:rsidRDefault="00706185" w:rsidP="00706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BC"/>
    <w:rsid w:val="00026100"/>
    <w:rsid w:val="00156480"/>
    <w:rsid w:val="001A27FC"/>
    <w:rsid w:val="00275CBB"/>
    <w:rsid w:val="003B3EFF"/>
    <w:rsid w:val="0042256B"/>
    <w:rsid w:val="004B1363"/>
    <w:rsid w:val="004C16C8"/>
    <w:rsid w:val="005168AE"/>
    <w:rsid w:val="00547186"/>
    <w:rsid w:val="0055680C"/>
    <w:rsid w:val="00563D27"/>
    <w:rsid w:val="005B71A4"/>
    <w:rsid w:val="006833BC"/>
    <w:rsid w:val="00706185"/>
    <w:rsid w:val="00803C78"/>
    <w:rsid w:val="00A10AD6"/>
    <w:rsid w:val="00AD2643"/>
    <w:rsid w:val="00BC7C00"/>
    <w:rsid w:val="00BE57BE"/>
    <w:rsid w:val="00D3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833BC"/>
    <w:pPr>
      <w:keepNext/>
      <w:spacing w:before="240" w:after="60" w:line="240" w:lineRule="auto"/>
      <w:ind w:left="142" w:right="284"/>
      <w:outlineLvl w:val="3"/>
    </w:pPr>
    <w:rPr>
      <w:rFonts w:eastAsiaTheme="minorEastAsia"/>
      <w:b/>
      <w:bCs/>
      <w:color w:val="0000FF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6833BC"/>
    <w:rPr>
      <w:rFonts w:eastAsiaTheme="minorEastAsia"/>
      <w:b/>
      <w:bCs/>
      <w:color w:val="0000FF"/>
      <w:sz w:val="24"/>
      <w:szCs w:val="24"/>
      <w:lang w:val="de-DE" w:eastAsia="de-DE"/>
    </w:rPr>
  </w:style>
  <w:style w:type="paragraph" w:customStyle="1" w:styleId="Grundtext">
    <w:name w:val="Grundtext"/>
    <w:basedOn w:val="Standard"/>
    <w:next w:val="Standard"/>
    <w:uiPriority w:val="99"/>
    <w:rsid w:val="006833BC"/>
    <w:pPr>
      <w:tabs>
        <w:tab w:val="left" w:pos="851"/>
      </w:tabs>
      <w:spacing w:after="0" w:line="240" w:lineRule="auto"/>
      <w:ind w:left="284"/>
    </w:pPr>
    <w:rPr>
      <w:rFonts w:ascii="Arial" w:eastAsia="Times New Roman" w:hAnsi="Arial" w:cs="Times New Roman"/>
      <w:color w:val="0000FF"/>
      <w:w w:val="90"/>
      <w:sz w:val="20"/>
      <w:szCs w:val="20"/>
      <w:lang w:val="de-DE" w:eastAsia="de-DE"/>
    </w:rPr>
  </w:style>
  <w:style w:type="paragraph" w:styleId="Textkrper">
    <w:name w:val="Body Text"/>
    <w:basedOn w:val="Standard"/>
    <w:link w:val="TextkrperZchn"/>
    <w:semiHidden/>
    <w:rsid w:val="006833BC"/>
    <w:pPr>
      <w:spacing w:after="0" w:line="240" w:lineRule="auto"/>
      <w:ind w:right="3402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833B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einLeerraum">
    <w:name w:val="No Spacing"/>
    <w:uiPriority w:val="1"/>
    <w:qFormat/>
    <w:rsid w:val="005168A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06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85"/>
  </w:style>
  <w:style w:type="paragraph" w:styleId="Fuzeile">
    <w:name w:val="footer"/>
    <w:basedOn w:val="Standard"/>
    <w:link w:val="FuzeileZchn"/>
    <w:uiPriority w:val="99"/>
    <w:unhideWhenUsed/>
    <w:rsid w:val="00706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61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833BC"/>
    <w:pPr>
      <w:keepNext/>
      <w:spacing w:before="240" w:after="60" w:line="240" w:lineRule="auto"/>
      <w:ind w:left="142" w:right="284"/>
      <w:outlineLvl w:val="3"/>
    </w:pPr>
    <w:rPr>
      <w:rFonts w:eastAsiaTheme="minorEastAsia"/>
      <w:b/>
      <w:bCs/>
      <w:color w:val="0000FF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6833BC"/>
    <w:rPr>
      <w:rFonts w:eastAsiaTheme="minorEastAsia"/>
      <w:b/>
      <w:bCs/>
      <w:color w:val="0000FF"/>
      <w:sz w:val="24"/>
      <w:szCs w:val="24"/>
      <w:lang w:val="de-DE" w:eastAsia="de-DE"/>
    </w:rPr>
  </w:style>
  <w:style w:type="paragraph" w:customStyle="1" w:styleId="Grundtext">
    <w:name w:val="Grundtext"/>
    <w:basedOn w:val="Standard"/>
    <w:next w:val="Standard"/>
    <w:uiPriority w:val="99"/>
    <w:rsid w:val="006833BC"/>
    <w:pPr>
      <w:tabs>
        <w:tab w:val="left" w:pos="851"/>
      </w:tabs>
      <w:spacing w:after="0" w:line="240" w:lineRule="auto"/>
      <w:ind w:left="284"/>
    </w:pPr>
    <w:rPr>
      <w:rFonts w:ascii="Arial" w:eastAsia="Times New Roman" w:hAnsi="Arial" w:cs="Times New Roman"/>
      <w:color w:val="0000FF"/>
      <w:w w:val="90"/>
      <w:sz w:val="20"/>
      <w:szCs w:val="20"/>
      <w:lang w:val="de-DE" w:eastAsia="de-DE"/>
    </w:rPr>
  </w:style>
  <w:style w:type="paragraph" w:styleId="Textkrper">
    <w:name w:val="Body Text"/>
    <w:basedOn w:val="Standard"/>
    <w:link w:val="TextkrperZchn"/>
    <w:semiHidden/>
    <w:rsid w:val="006833BC"/>
    <w:pPr>
      <w:spacing w:after="0" w:line="240" w:lineRule="auto"/>
      <w:ind w:right="3402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833B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einLeerraum">
    <w:name w:val="No Spacing"/>
    <w:uiPriority w:val="1"/>
    <w:qFormat/>
    <w:rsid w:val="005168A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06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85"/>
  </w:style>
  <w:style w:type="paragraph" w:styleId="Fuzeile">
    <w:name w:val="footer"/>
    <w:basedOn w:val="Standard"/>
    <w:link w:val="FuzeileZchn"/>
    <w:uiPriority w:val="99"/>
    <w:unhideWhenUsed/>
    <w:rsid w:val="00706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61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293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Läng</dc:creator>
  <cp:lastModifiedBy>Daniel Schilter</cp:lastModifiedBy>
  <cp:revision>2</cp:revision>
  <cp:lastPrinted>2017-06-06T13:57:00Z</cp:lastPrinted>
  <dcterms:created xsi:type="dcterms:W3CDTF">2018-02-07T09:22:00Z</dcterms:created>
  <dcterms:modified xsi:type="dcterms:W3CDTF">2018-02-07T09:22:00Z</dcterms:modified>
</cp:coreProperties>
</file>